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873F9" w:rsidP="006A571F" w:rsidRDefault="001A2A11" w14:paraId="70D9C09A" w14:textId="130DB4DF" w14:noSpellErr="1">
      <w:pPr>
        <w:pStyle w:val="Heading1"/>
        <w:rPr>
          <w:rFonts w:ascii="Arial" w:hAnsi="Arial" w:eastAsia="Arial" w:cs="Arial"/>
          <w:color w:val="auto"/>
        </w:rPr>
      </w:pPr>
      <w:r w:rsidRPr="13E4A145">
        <w:rPr>
          <w:rFonts w:ascii="Arial" w:hAnsi="Arial" w:eastAsia="Arial" w:cs="Arial"/>
          <w:color w:val="auto"/>
        </w:rPr>
        <w:fldChar w:fldCharType="begin"/>
      </w:r>
      <w:r w:rsidRPr="13E4A145">
        <w:rPr>
          <w:rFonts w:ascii="Arial" w:hAnsi="Arial" w:eastAsia="Arial" w:cs="Arial"/>
          <w:color w:val="auto"/>
        </w:rPr>
        <w:instrText xml:space="preserve"> TITLE  \* FirstCap  \* MERGEFORMAT </w:instrText>
      </w:r>
      <w:r w:rsidRPr="13E4A145">
        <w:rPr>
          <w:rFonts w:ascii="Arial" w:hAnsi="Arial" w:eastAsia="Arial" w:cs="Arial"/>
          <w:color w:val="auto"/>
        </w:rPr>
        <w:fldChar w:fldCharType="separate"/>
      </w:r>
      <w:r w:rsidRPr="13E4A145" w:rsidR="005256FC">
        <w:rPr>
          <w:rFonts w:ascii="Arial" w:hAnsi="Arial" w:eastAsia="Arial" w:cs="Arial"/>
          <w:color w:val="auto"/>
        </w:rPr>
        <w:t>3.1</w:t>
      </w:r>
      <w:r w:rsidRPr="13E4A145" w:rsidR="006F3C53">
        <w:rPr>
          <w:rFonts w:ascii="Arial" w:hAnsi="Arial" w:eastAsia="Arial" w:cs="Arial"/>
          <w:color w:val="auto"/>
        </w:rPr>
        <w:t>0</w:t>
      </w:r>
      <w:r w:rsidRPr="13E4A145" w:rsidR="005256FC">
        <w:rPr>
          <w:rFonts w:ascii="Arial" w:hAnsi="Arial" w:eastAsia="Arial" w:cs="Arial"/>
          <w:color w:val="auto"/>
        </w:rPr>
        <w:t xml:space="preserve"> </w:t>
      </w:r>
      <w:r w:rsidRPr="13E4A145" w:rsidR="000E6385">
        <w:rPr>
          <w:rFonts w:ascii="Arial" w:hAnsi="Arial" w:eastAsia="Arial" w:cs="Arial"/>
          <w:color w:val="auto"/>
        </w:rPr>
        <w:t xml:space="preserve">Alcohol, Substance Misuse &amp; </w:t>
      </w:r>
      <w:r w:rsidRPr="13E4A145" w:rsidR="005256FC">
        <w:rPr>
          <w:rFonts w:ascii="Arial" w:hAnsi="Arial" w:eastAsia="Arial" w:cs="Arial"/>
          <w:color w:val="auto"/>
        </w:rPr>
        <w:t>No Smoking</w:t>
      </w:r>
      <w:r w:rsidRPr="13E4A145">
        <w:rPr>
          <w:rFonts w:ascii="Arial" w:hAnsi="Arial" w:eastAsia="Arial" w:cs="Arial"/>
          <w:color w:val="auto"/>
        </w:rPr>
        <w:fldChar w:fldCharType="end"/>
      </w:r>
    </w:p>
    <w:p w:rsidR="64869B34" w:rsidP="13E4A145" w:rsidRDefault="64869B34" w14:paraId="364DA6F2" w14:textId="35605D63">
      <w:pPr>
        <w:pStyle w:val="Normal"/>
      </w:pPr>
      <w:r w:rsidR="64869B34">
        <w:rPr/>
        <w:t>May 202</w:t>
      </w:r>
      <w:r w:rsidR="1FA09C29">
        <w:rPr/>
        <w:t>6</w:t>
      </w:r>
    </w:p>
    <w:p w:rsidR="13E4A145" w:rsidP="13E4A145" w:rsidRDefault="13E4A145" w14:paraId="51E1A20B" w14:textId="2B51422B">
      <w:pPr>
        <w:rPr>
          <w:rFonts w:ascii="Arial" w:hAnsi="Arial" w:eastAsia="Arial"/>
          <w:color w:val="000000" w:themeColor="text2" w:themeTint="FF" w:themeShade="FF"/>
        </w:rPr>
      </w:pPr>
    </w:p>
    <w:p w:rsidRPr="00787CC6" w:rsidR="00DF1A73" w:rsidP="00DF1A73" w:rsidRDefault="00DF1A73" w14:paraId="60314C76" w14:textId="77777777">
      <w:pPr>
        <w:rPr>
          <w:rFonts w:ascii="Arial" w:hAnsi="Arial" w:eastAsia="Arial"/>
          <w:color w:val="000000" w:themeColor="text1"/>
        </w:rPr>
      </w:pPr>
      <w:r w:rsidRPr="00787CC6">
        <w:rPr>
          <w:rFonts w:ascii="Arial" w:hAnsi="Arial" w:eastAsia="Arial"/>
          <w:color w:val="000000" w:themeColor="text1"/>
        </w:rPr>
        <w:t>Providers must have a no-smoking policy, and must prevent smoking in a room, or outside play area, when children are present or about to be present</w:t>
      </w:r>
    </w:p>
    <w:p w:rsidRPr="00787CC6" w:rsidR="002C7846" w:rsidP="002C7846" w:rsidRDefault="00DF1A73" w14:paraId="2769B3E1" w14:textId="52FF7863">
      <w:pPr>
        <w:pStyle w:val="Heading2"/>
        <w:rPr>
          <w:rFonts w:eastAsia="Arial"/>
          <w:color w:val="000000" w:themeColor="text1"/>
        </w:rPr>
      </w:pPr>
      <w:r w:rsidRPr="00787CC6">
        <w:rPr>
          <w:rFonts w:eastAsia="Arial"/>
          <w:color w:val="000000" w:themeColor="text1"/>
        </w:rPr>
        <w:t>Policy statement</w:t>
      </w:r>
    </w:p>
    <w:p w:rsidRPr="00787CC6" w:rsidR="00DF1A73" w:rsidP="00DF1A73" w:rsidRDefault="00E0457A" w14:paraId="2990EB44" w14:textId="5A7F22B4">
      <w:pPr>
        <w:rPr>
          <w:rFonts w:ascii="Arial" w:hAnsi="Arial" w:eastAsia="Arial"/>
          <w:color w:val="000000" w:themeColor="text1"/>
        </w:rPr>
      </w:pPr>
      <w:r w:rsidRPr="00787CC6">
        <w:rPr>
          <w:rFonts w:ascii="Arial" w:hAnsi="Arial" w:eastAsia="Arial"/>
          <w:color w:val="000000" w:themeColor="text1"/>
        </w:rPr>
        <w:t xml:space="preserve">We are committed to providing a safe environment that helps to ensure the welfare of children in our care. </w:t>
      </w:r>
      <w:r w:rsidRPr="00787CC6" w:rsidR="00DF1A73">
        <w:rPr>
          <w:rFonts w:ascii="Arial" w:hAnsi="Arial" w:eastAsia="Arial"/>
          <w:color w:val="000000" w:themeColor="text1"/>
        </w:rPr>
        <w:t>We comply with health and safety regulations and the Safeguarding and Welfare Requirements of the EYFS in making our setting</w:t>
      </w:r>
      <w:r w:rsidRPr="00787CC6" w:rsidR="000E4B8A">
        <w:rPr>
          <w:rFonts w:ascii="Arial" w:hAnsi="Arial" w:eastAsia="Arial"/>
          <w:color w:val="000000" w:themeColor="text1"/>
        </w:rPr>
        <w:t xml:space="preserve">. </w:t>
      </w:r>
    </w:p>
    <w:p w:rsidRPr="00787CC6" w:rsidR="000E4B8A" w:rsidP="00DF1A73" w:rsidRDefault="000E4B8A" w14:paraId="2DF57D97" w14:textId="110E7842">
      <w:pPr>
        <w:rPr>
          <w:rFonts w:ascii="Arial" w:hAnsi="Arial" w:eastAsia="Arial"/>
          <w:color w:val="000000" w:themeColor="text1"/>
        </w:rPr>
      </w:pPr>
      <w:r w:rsidRPr="00787CC6">
        <w:rPr>
          <w:rFonts w:ascii="Arial" w:hAnsi="Arial" w:eastAsia="Arial"/>
          <w:color w:val="000000" w:themeColor="text1"/>
        </w:rPr>
        <w:t xml:space="preserve">We </w:t>
      </w:r>
      <w:r w:rsidRPr="00787CC6" w:rsidR="00D35503">
        <w:rPr>
          <w:rFonts w:ascii="Arial" w:hAnsi="Arial" w:eastAsia="Arial"/>
          <w:color w:val="000000" w:themeColor="text1"/>
        </w:rPr>
        <w:t xml:space="preserve">are dedicated to promoting the health and well-being of children, families, employees and visitors to St John’s Pre-school. We do not allow the misuse of drugs, alcohol or smoking. </w:t>
      </w:r>
      <w:r w:rsidRPr="00787CC6" w:rsidR="00542DAD">
        <w:rPr>
          <w:rFonts w:ascii="Arial" w:hAnsi="Arial" w:eastAsia="Arial"/>
          <w:color w:val="000000" w:themeColor="text1"/>
        </w:rPr>
        <w:t>The use of alcohol, illegal drugs or tobacco</w:t>
      </w:r>
      <w:r w:rsidRPr="00787CC6" w:rsidR="0065621D">
        <w:rPr>
          <w:rFonts w:ascii="Arial" w:hAnsi="Arial" w:eastAsia="Arial"/>
          <w:color w:val="000000" w:themeColor="text1"/>
        </w:rPr>
        <w:t xml:space="preserve">, and e-cigarettes/vaping is prohibited in all areas of the pre-school including the main building, garden, paddock and </w:t>
      </w:r>
      <w:r w:rsidRPr="00787CC6" w:rsidR="00BC7208">
        <w:rPr>
          <w:rFonts w:ascii="Arial" w:hAnsi="Arial" w:eastAsia="Arial"/>
          <w:color w:val="000000" w:themeColor="text1"/>
        </w:rPr>
        <w:t xml:space="preserve">queuing area outside of the main gates. </w:t>
      </w:r>
    </w:p>
    <w:p w:rsidRPr="00787CC6" w:rsidR="00BC7208" w:rsidP="00DF1A73" w:rsidRDefault="00BC7208" w14:paraId="6B8E1A52" w14:textId="4F93845D">
      <w:pPr>
        <w:rPr>
          <w:rFonts w:ascii="Arial" w:hAnsi="Arial" w:eastAsia="Arial"/>
          <w:color w:val="000000" w:themeColor="text1"/>
        </w:rPr>
      </w:pPr>
      <w:r w:rsidRPr="00787CC6">
        <w:rPr>
          <w:rFonts w:ascii="Arial" w:hAnsi="Arial" w:eastAsia="Arial"/>
          <w:color w:val="000000" w:themeColor="text1"/>
        </w:rPr>
        <w:t>This policy is informed by the following legislation</w:t>
      </w:r>
    </w:p>
    <w:p w:rsidRPr="00787CC6" w:rsidR="00BC7208" w:rsidP="00BC7208" w:rsidRDefault="00BC7208" w14:paraId="4B502811" w14:textId="2F325B06">
      <w:pPr>
        <w:pStyle w:val="ListParagraph"/>
        <w:numPr>
          <w:ilvl w:val="0"/>
          <w:numId w:val="6"/>
        </w:numPr>
        <w:rPr>
          <w:rFonts w:ascii="Arial" w:hAnsi="Arial" w:eastAsia="Arial"/>
          <w:color w:val="000000" w:themeColor="text1"/>
        </w:rPr>
      </w:pPr>
      <w:r w:rsidRPr="00787CC6">
        <w:rPr>
          <w:rFonts w:ascii="Arial" w:hAnsi="Arial" w:eastAsia="Arial"/>
          <w:color w:val="000000" w:themeColor="text1"/>
        </w:rPr>
        <w:t>UN Convention on the Rights of the Child</w:t>
      </w:r>
    </w:p>
    <w:p w:rsidRPr="00787CC6" w:rsidR="00BC7208" w:rsidP="00BC7208" w:rsidRDefault="00BC7208" w14:paraId="16F4CAA4" w14:textId="161B25C2">
      <w:pPr>
        <w:pStyle w:val="ListParagraph"/>
        <w:numPr>
          <w:ilvl w:val="0"/>
          <w:numId w:val="6"/>
        </w:numPr>
        <w:rPr>
          <w:rFonts w:ascii="Arial" w:hAnsi="Arial" w:eastAsia="Arial"/>
          <w:color w:val="000000" w:themeColor="text1"/>
        </w:rPr>
      </w:pPr>
      <w:r w:rsidRPr="00787CC6">
        <w:rPr>
          <w:rFonts w:ascii="Arial" w:hAnsi="Arial" w:eastAsia="Arial"/>
          <w:color w:val="000000" w:themeColor="text1"/>
        </w:rPr>
        <w:t>The Children Act 1989/2004</w:t>
      </w:r>
    </w:p>
    <w:p w:rsidRPr="00787CC6" w:rsidR="00BC7208" w:rsidP="00BC7208" w:rsidRDefault="00BC7208" w14:paraId="3102D4DC" w14:textId="1BCEFBE8">
      <w:pPr>
        <w:pStyle w:val="ListParagraph"/>
        <w:numPr>
          <w:ilvl w:val="0"/>
          <w:numId w:val="6"/>
        </w:numPr>
        <w:rPr>
          <w:rFonts w:ascii="Arial" w:hAnsi="Arial" w:eastAsia="Arial"/>
          <w:color w:val="000000" w:themeColor="text1"/>
        </w:rPr>
      </w:pPr>
      <w:r w:rsidRPr="00787CC6">
        <w:rPr>
          <w:rFonts w:ascii="Arial" w:hAnsi="Arial" w:eastAsia="Arial"/>
          <w:color w:val="000000" w:themeColor="text1"/>
        </w:rPr>
        <w:t>The Medicines Act 1968</w:t>
      </w:r>
    </w:p>
    <w:p w:rsidRPr="00787CC6" w:rsidR="00BC7208" w:rsidP="00BC7208" w:rsidRDefault="00BC7208" w14:paraId="6D8AFA32" w14:textId="38E6FD2B">
      <w:pPr>
        <w:pStyle w:val="ListParagraph"/>
        <w:numPr>
          <w:ilvl w:val="0"/>
          <w:numId w:val="6"/>
        </w:numPr>
        <w:rPr>
          <w:rFonts w:ascii="Arial" w:hAnsi="Arial" w:eastAsia="Arial"/>
          <w:color w:val="000000" w:themeColor="text1"/>
        </w:rPr>
      </w:pPr>
      <w:r w:rsidRPr="00787CC6">
        <w:rPr>
          <w:rFonts w:ascii="Arial" w:hAnsi="Arial" w:eastAsia="Arial"/>
          <w:color w:val="000000" w:themeColor="text1"/>
        </w:rPr>
        <w:t>The Misuse of Drugs Act 1971</w:t>
      </w:r>
    </w:p>
    <w:p w:rsidRPr="00787CC6" w:rsidR="00BC7208" w:rsidP="00BC7208" w:rsidRDefault="00BC7208" w14:paraId="45F87518" w14:textId="713EB64C">
      <w:pPr>
        <w:pStyle w:val="ListParagraph"/>
        <w:numPr>
          <w:ilvl w:val="0"/>
          <w:numId w:val="6"/>
        </w:numPr>
        <w:rPr>
          <w:rFonts w:ascii="Arial" w:hAnsi="Arial" w:eastAsia="Arial"/>
          <w:color w:val="000000" w:themeColor="text1"/>
        </w:rPr>
      </w:pPr>
      <w:r w:rsidRPr="00787CC6">
        <w:rPr>
          <w:rFonts w:ascii="Arial" w:hAnsi="Arial" w:eastAsia="Arial"/>
          <w:color w:val="000000" w:themeColor="text1"/>
        </w:rPr>
        <w:t>Hea</w:t>
      </w:r>
      <w:r w:rsidRPr="00787CC6" w:rsidR="000672D0">
        <w:rPr>
          <w:rFonts w:ascii="Arial" w:hAnsi="Arial" w:eastAsia="Arial"/>
          <w:color w:val="000000" w:themeColor="text1"/>
        </w:rPr>
        <w:t>l</w:t>
      </w:r>
      <w:r w:rsidRPr="00787CC6">
        <w:rPr>
          <w:rFonts w:ascii="Arial" w:hAnsi="Arial" w:eastAsia="Arial"/>
          <w:color w:val="000000" w:themeColor="text1"/>
        </w:rPr>
        <w:t>th &amp; Safety at Work 1974</w:t>
      </w:r>
    </w:p>
    <w:p w:rsidRPr="00787CC6" w:rsidR="00BC7208" w:rsidP="00BC7208" w:rsidRDefault="00BC7208" w14:paraId="509536A5" w14:textId="6A3AEA63">
      <w:pPr>
        <w:pStyle w:val="ListParagraph"/>
        <w:numPr>
          <w:ilvl w:val="0"/>
          <w:numId w:val="6"/>
        </w:numPr>
        <w:rPr>
          <w:rFonts w:ascii="Arial" w:hAnsi="Arial" w:eastAsia="Arial"/>
          <w:color w:val="000000" w:themeColor="text1"/>
        </w:rPr>
      </w:pPr>
      <w:r w:rsidRPr="00787CC6">
        <w:rPr>
          <w:rFonts w:ascii="Arial" w:hAnsi="Arial" w:eastAsia="Arial"/>
          <w:color w:val="000000" w:themeColor="text1"/>
        </w:rPr>
        <w:t>Th</w:t>
      </w:r>
      <w:r w:rsidRPr="00787CC6" w:rsidR="000672D0">
        <w:rPr>
          <w:rFonts w:ascii="Arial" w:hAnsi="Arial" w:eastAsia="Arial"/>
          <w:color w:val="000000" w:themeColor="text1"/>
        </w:rPr>
        <w:t>e</w:t>
      </w:r>
      <w:r w:rsidRPr="00787CC6">
        <w:rPr>
          <w:rFonts w:ascii="Arial" w:hAnsi="Arial" w:eastAsia="Arial"/>
          <w:color w:val="000000" w:themeColor="text1"/>
        </w:rPr>
        <w:t xml:space="preserve"> Smoke-Free (Premises and Enforcement) Regulations 2006</w:t>
      </w:r>
    </w:p>
    <w:p w:rsidRPr="00787CC6" w:rsidR="002C7846" w:rsidP="00BC7208" w:rsidRDefault="002C7846" w14:paraId="120180E3" w14:textId="3F70A03E">
      <w:pPr>
        <w:pStyle w:val="ListParagraph"/>
        <w:numPr>
          <w:ilvl w:val="0"/>
          <w:numId w:val="6"/>
        </w:numPr>
        <w:rPr>
          <w:rFonts w:ascii="Arial" w:hAnsi="Arial" w:eastAsia="Arial"/>
          <w:color w:val="000000" w:themeColor="text1"/>
        </w:rPr>
      </w:pPr>
      <w:r w:rsidRPr="00787CC6">
        <w:rPr>
          <w:rFonts w:ascii="Arial" w:hAnsi="Arial" w:eastAsia="Arial"/>
          <w:color w:val="000000" w:themeColor="text1"/>
        </w:rPr>
        <w:t>The Smoke-free (Signs) Regulations 2007</w:t>
      </w:r>
    </w:p>
    <w:p w:rsidRPr="00787CC6" w:rsidR="002C7846" w:rsidP="00BC7208" w:rsidRDefault="002C7846" w14:paraId="1147D2BF" w14:textId="150E9910">
      <w:pPr>
        <w:pStyle w:val="ListParagraph"/>
        <w:numPr>
          <w:ilvl w:val="0"/>
          <w:numId w:val="6"/>
        </w:numPr>
        <w:rPr>
          <w:rFonts w:ascii="Arial" w:hAnsi="Arial" w:eastAsia="Arial"/>
          <w:color w:val="000000" w:themeColor="text1"/>
        </w:rPr>
      </w:pPr>
      <w:r w:rsidRPr="00787CC6">
        <w:rPr>
          <w:rFonts w:ascii="Arial" w:hAnsi="Arial" w:eastAsia="Arial"/>
          <w:color w:val="000000" w:themeColor="text1"/>
        </w:rPr>
        <w:t>Children and Families Act 2014</w:t>
      </w:r>
    </w:p>
    <w:p w:rsidRPr="00787CC6" w:rsidR="000672D0" w:rsidP="00DF1A73" w:rsidRDefault="000672D0" w14:paraId="10860F35" w14:textId="77777777">
      <w:pPr>
        <w:pStyle w:val="Heading3"/>
        <w:rPr>
          <w:rFonts w:eastAsia="Arial"/>
          <w:color w:val="000000" w:themeColor="text1"/>
          <w:sz w:val="26"/>
          <w:szCs w:val="26"/>
        </w:rPr>
      </w:pPr>
    </w:p>
    <w:p w:rsidRPr="00787CC6" w:rsidR="002F10E6" w:rsidP="000672D0" w:rsidRDefault="00DF1A73" w14:paraId="00315802" w14:textId="3CB56763">
      <w:pPr>
        <w:pStyle w:val="Heading3"/>
        <w:rPr>
          <w:rFonts w:eastAsia="Arial"/>
          <w:color w:val="000000" w:themeColor="text1"/>
          <w:sz w:val="26"/>
          <w:szCs w:val="26"/>
        </w:rPr>
      </w:pPr>
      <w:r w:rsidRPr="00787CC6">
        <w:rPr>
          <w:rFonts w:eastAsia="Arial"/>
          <w:color w:val="000000" w:themeColor="text1"/>
          <w:sz w:val="26"/>
          <w:szCs w:val="26"/>
        </w:rPr>
        <w:t>Procedures</w:t>
      </w:r>
    </w:p>
    <w:p w:rsidRPr="00787CC6" w:rsidR="000672D0" w:rsidP="000672D0" w:rsidRDefault="000672D0" w14:paraId="164C0BE5" w14:textId="77777777">
      <w:pPr>
        <w:rPr>
          <w:color w:val="000000" w:themeColor="text1"/>
        </w:rPr>
      </w:pPr>
    </w:p>
    <w:p w:rsidRPr="00787CC6" w:rsidR="000672D0" w:rsidP="002465AB" w:rsidRDefault="002F10E6" w14:paraId="6A12596C" w14:textId="77777777">
      <w:pPr>
        <w:rPr>
          <w:b/>
          <w:bCs/>
          <w:color w:val="000000" w:themeColor="text1"/>
        </w:rPr>
      </w:pPr>
      <w:r w:rsidRPr="00787CC6">
        <w:rPr>
          <w:b/>
          <w:bCs/>
          <w:color w:val="000000" w:themeColor="text1"/>
        </w:rPr>
        <w:t>Alcohol</w:t>
      </w:r>
    </w:p>
    <w:p w:rsidRPr="00787CC6" w:rsidR="002F10E6" w:rsidP="002465AB" w:rsidRDefault="002465AB" w14:paraId="4A68D5FF" w14:textId="54555E60">
      <w:pPr>
        <w:rPr>
          <w:b/>
          <w:bCs/>
          <w:color w:val="000000" w:themeColor="text1"/>
        </w:rPr>
      </w:pPr>
      <w:r w:rsidRPr="00787CC6">
        <w:rPr>
          <w:color w:val="000000" w:themeColor="text1"/>
        </w:rPr>
        <w:t xml:space="preserve">Under the Health and Safety at Work Act 1974 there is a legal requirement for companies to provide a safe working environment for all of their employees. </w:t>
      </w:r>
      <w:r w:rsidRPr="00787CC6" w:rsidR="00AC09A6">
        <w:rPr>
          <w:color w:val="000000" w:themeColor="text1"/>
        </w:rPr>
        <w:t xml:space="preserve">As such we adhere to the below: </w:t>
      </w:r>
    </w:p>
    <w:p w:rsidRPr="00787CC6" w:rsidR="00AC09A6" w:rsidP="00AC09A6" w:rsidRDefault="00AC09A6" w14:paraId="025ADFDA" w14:textId="2E0C1347">
      <w:pPr>
        <w:pStyle w:val="ListParagraph"/>
        <w:numPr>
          <w:ilvl w:val="0"/>
          <w:numId w:val="8"/>
        </w:numPr>
        <w:rPr>
          <w:color w:val="000000" w:themeColor="text1"/>
        </w:rPr>
      </w:pPr>
      <w:r w:rsidRPr="00787CC6">
        <w:rPr>
          <w:color w:val="000000" w:themeColor="text1"/>
        </w:rPr>
        <w:t>Anyone arriving at the pre-school visibly under the influence of alcohol will be asked to leave</w:t>
      </w:r>
      <w:r w:rsidRPr="00787CC6" w:rsidR="005F7490">
        <w:rPr>
          <w:color w:val="000000" w:themeColor="text1"/>
        </w:rPr>
        <w:t xml:space="preserve"> the premises. </w:t>
      </w:r>
    </w:p>
    <w:p w:rsidRPr="00787CC6" w:rsidR="005F7490" w:rsidP="005F7490" w:rsidRDefault="005F7490" w14:paraId="56120ABF" w14:textId="2F239323">
      <w:pPr>
        <w:pStyle w:val="ListParagraph"/>
        <w:numPr>
          <w:ilvl w:val="1"/>
          <w:numId w:val="8"/>
        </w:numPr>
        <w:rPr>
          <w:color w:val="000000" w:themeColor="text1"/>
        </w:rPr>
      </w:pPr>
      <w:r w:rsidRPr="00787CC6">
        <w:rPr>
          <w:color w:val="000000" w:themeColor="text1"/>
        </w:rPr>
        <w:t>If this is a member of staff the pre-school will investigate the matter further</w:t>
      </w:r>
      <w:r w:rsidRPr="00787CC6" w:rsidR="00063117">
        <w:rPr>
          <w:color w:val="000000" w:themeColor="text1"/>
        </w:rPr>
        <w:t xml:space="preserve"> and will initiate a disciplinary process as a result of which action may be taken, including dismissal. </w:t>
      </w:r>
    </w:p>
    <w:p w:rsidRPr="00787CC6" w:rsidR="00063117" w:rsidP="005F7490" w:rsidRDefault="00063117" w14:paraId="11EB7115" w14:textId="7A48A83F">
      <w:pPr>
        <w:pStyle w:val="ListParagraph"/>
        <w:numPr>
          <w:ilvl w:val="1"/>
          <w:numId w:val="8"/>
        </w:numPr>
        <w:rPr>
          <w:color w:val="000000" w:themeColor="text1"/>
        </w:rPr>
      </w:pPr>
      <w:r w:rsidRPr="00787CC6">
        <w:rPr>
          <w:color w:val="000000" w:themeColor="text1"/>
        </w:rPr>
        <w:t>If this is a parent or carer the pre-school will judge if they are suit</w:t>
      </w:r>
      <w:r w:rsidRPr="00787CC6" w:rsidR="004D2B8B">
        <w:rPr>
          <w:color w:val="000000" w:themeColor="text1"/>
        </w:rPr>
        <w:t xml:space="preserve">able to care for the child and able to safely transport the children home. If </w:t>
      </w:r>
      <w:r w:rsidRPr="00787CC6" w:rsidR="00C750A6">
        <w:rPr>
          <w:color w:val="000000" w:themeColor="text1"/>
        </w:rPr>
        <w:t>they are deemed unable to do this then the second contact on the child’s registration form will be contacted to collect</w:t>
      </w:r>
      <w:r w:rsidRPr="00787CC6" w:rsidR="00F9522F">
        <w:rPr>
          <w:color w:val="000000" w:themeColor="text1"/>
        </w:rPr>
        <w:t xml:space="preserve"> child. </w:t>
      </w:r>
    </w:p>
    <w:p w:rsidRPr="00787CC6" w:rsidR="00F9522F" w:rsidP="005F7490" w:rsidRDefault="00F9522F" w14:paraId="5DAB1872" w14:textId="0DFDB606">
      <w:pPr>
        <w:pStyle w:val="ListParagraph"/>
        <w:numPr>
          <w:ilvl w:val="1"/>
          <w:numId w:val="8"/>
        </w:numPr>
        <w:rPr>
          <w:color w:val="000000" w:themeColor="text1"/>
        </w:rPr>
      </w:pPr>
      <w:r w:rsidRPr="00787CC6">
        <w:rPr>
          <w:color w:val="000000" w:themeColor="text1"/>
        </w:rPr>
        <w:t>If the child is thought to be at risk then the pre-school will follow full safeguarding children</w:t>
      </w:r>
      <w:r w:rsidRPr="00787CC6" w:rsidR="00CD3913">
        <w:rPr>
          <w:color w:val="000000" w:themeColor="text1"/>
        </w:rPr>
        <w:t xml:space="preserve"> procedures and the police/children’s social services will be called. </w:t>
      </w:r>
    </w:p>
    <w:p w:rsidRPr="00787CC6" w:rsidR="00E662A0" w:rsidP="00CD3913" w:rsidRDefault="00E662A0" w14:paraId="2C6FFB87" w14:textId="5F112EC0">
      <w:pPr>
        <w:pStyle w:val="ListParagraph"/>
        <w:numPr>
          <w:ilvl w:val="0"/>
          <w:numId w:val="8"/>
        </w:numPr>
        <w:rPr>
          <w:color w:val="000000" w:themeColor="text1"/>
        </w:rPr>
      </w:pPr>
      <w:r w:rsidRPr="00787CC6">
        <w:rPr>
          <w:color w:val="000000" w:themeColor="text1"/>
        </w:rPr>
        <w:t>Any attendees (staff, students, parents, carers, visitors, contractors etc. are not permitted to bring alcohol onto the pre-school premises at any time.</w:t>
      </w:r>
    </w:p>
    <w:p w:rsidRPr="00787CC6" w:rsidR="00CD3913" w:rsidP="00CD3913" w:rsidRDefault="00CD3913" w14:paraId="4744CB57" w14:textId="204C5BF1">
      <w:pPr>
        <w:pStyle w:val="ListParagraph"/>
        <w:numPr>
          <w:ilvl w:val="0"/>
          <w:numId w:val="8"/>
        </w:numPr>
        <w:rPr>
          <w:color w:val="000000" w:themeColor="text1"/>
        </w:rPr>
      </w:pPr>
      <w:r w:rsidRPr="00787CC6">
        <w:rPr>
          <w:color w:val="000000" w:themeColor="text1"/>
        </w:rPr>
        <w:t>If anyone arrives at pre-school in a car under the influence of alcohol the police will</w:t>
      </w:r>
      <w:r w:rsidRPr="00787CC6" w:rsidR="00885AFA">
        <w:rPr>
          <w:color w:val="000000" w:themeColor="text1"/>
        </w:rPr>
        <w:t xml:space="preserve"> be called and notified. </w:t>
      </w:r>
    </w:p>
    <w:p w:rsidRPr="00787CC6" w:rsidR="00D52985" w:rsidP="00D52985" w:rsidRDefault="004A357F" w14:paraId="09957948" w14:textId="3E4E6604">
      <w:pPr>
        <w:rPr>
          <w:b/>
          <w:bCs/>
          <w:color w:val="000000" w:themeColor="text1"/>
        </w:rPr>
      </w:pPr>
      <w:r w:rsidRPr="00787CC6">
        <w:rPr>
          <w:b/>
          <w:bCs/>
          <w:color w:val="000000" w:themeColor="text1"/>
        </w:rPr>
        <w:t>Smoking (including e-cigarettes)</w:t>
      </w:r>
    </w:p>
    <w:p w:rsidRPr="00787CC6" w:rsidR="004A357F" w:rsidP="00D52985" w:rsidRDefault="004A357F" w14:paraId="55928449" w14:textId="3EAE98B6">
      <w:pPr>
        <w:rPr>
          <w:color w:val="000000" w:themeColor="text1"/>
        </w:rPr>
      </w:pPr>
      <w:r w:rsidRPr="00787CC6">
        <w:rPr>
          <w:color w:val="000000" w:themeColor="text1"/>
        </w:rPr>
        <w:t>Smoking</w:t>
      </w:r>
      <w:r w:rsidRPr="00787CC6" w:rsidR="00D37C1B">
        <w:rPr>
          <w:color w:val="000000" w:themeColor="text1"/>
        </w:rPr>
        <w:t xml:space="preserve"> (including the use of e-cigarettes)</w:t>
      </w:r>
      <w:r w:rsidRPr="00787CC6">
        <w:rPr>
          <w:color w:val="000000" w:themeColor="text1"/>
        </w:rPr>
        <w:t xml:space="preserve"> is not permitted</w:t>
      </w:r>
      <w:r w:rsidRPr="00787CC6" w:rsidR="0081679B">
        <w:rPr>
          <w:color w:val="000000" w:themeColor="text1"/>
        </w:rPr>
        <w:t xml:space="preserve"> at any time in or around the pre-school premises including the main building, garden area, paddock and area outside the front gate where parents queue on entry. </w:t>
      </w:r>
    </w:p>
    <w:p w:rsidRPr="00787CC6" w:rsidR="002D35D5" w:rsidP="002D35D5" w:rsidRDefault="00D37C1B" w14:paraId="11197B91" w14:textId="247E556D">
      <w:pPr>
        <w:rPr>
          <w:color w:val="000000" w:themeColor="text1"/>
        </w:rPr>
      </w:pPr>
      <w:r w:rsidRPr="00787CC6">
        <w:rPr>
          <w:color w:val="000000" w:themeColor="text1"/>
        </w:rPr>
        <w:t xml:space="preserve">The pre-school maintains a </w:t>
      </w:r>
      <w:r w:rsidRPr="00787CC6" w:rsidR="007C68F8">
        <w:rPr>
          <w:color w:val="000000" w:themeColor="text1"/>
        </w:rPr>
        <w:t>safe environment for both staff and children by following the below</w:t>
      </w:r>
      <w:r w:rsidRPr="00787CC6" w:rsidR="002D35D5">
        <w:rPr>
          <w:color w:val="000000" w:themeColor="text1"/>
        </w:rPr>
        <w:t xml:space="preserve">: </w:t>
      </w:r>
    </w:p>
    <w:p w:rsidRPr="00787CC6" w:rsidR="00DF1A73" w:rsidP="009B298F" w:rsidRDefault="00DF1A73" w14:paraId="5CBF960C" w14:textId="5CFD6830">
      <w:pPr>
        <w:pStyle w:val="ListParagraph"/>
        <w:numPr>
          <w:ilvl w:val="0"/>
          <w:numId w:val="5"/>
        </w:numPr>
        <w:rPr>
          <w:rFonts w:ascii="Arial" w:hAnsi="Arial" w:eastAsia="Arial"/>
          <w:color w:val="000000" w:themeColor="text1"/>
        </w:rPr>
      </w:pPr>
      <w:r w:rsidRPr="00787CC6">
        <w:rPr>
          <w:rFonts w:ascii="Arial" w:hAnsi="Arial" w:eastAsia="Arial"/>
          <w:color w:val="000000" w:themeColor="text1"/>
        </w:rPr>
        <w:t>All staff, parents and volunteers are made aware of our</w:t>
      </w:r>
      <w:r w:rsidRPr="00787CC6" w:rsidR="008D063A">
        <w:rPr>
          <w:rFonts w:ascii="Arial" w:hAnsi="Arial" w:eastAsia="Arial"/>
          <w:color w:val="000000" w:themeColor="text1"/>
        </w:rPr>
        <w:t xml:space="preserve"> alcohol, substance misuse and</w:t>
      </w:r>
      <w:r w:rsidRPr="00787CC6">
        <w:rPr>
          <w:rFonts w:ascii="Arial" w:hAnsi="Arial" w:eastAsia="Arial"/>
          <w:color w:val="000000" w:themeColor="text1"/>
        </w:rPr>
        <w:t xml:space="preserve"> no-smoking policy.</w:t>
      </w:r>
      <w:r w:rsidRPr="00787CC6" w:rsidR="008D063A">
        <w:rPr>
          <w:rFonts w:ascii="Arial" w:hAnsi="Arial" w:eastAsia="Arial"/>
          <w:color w:val="000000" w:themeColor="text1"/>
        </w:rPr>
        <w:t xml:space="preserve"> Staff are required to read through the policy at induction stage and refresh themselves as per the </w:t>
      </w:r>
      <w:r w:rsidRPr="00787CC6" w:rsidR="00F02435">
        <w:rPr>
          <w:rFonts w:ascii="Arial" w:hAnsi="Arial" w:eastAsia="Arial"/>
          <w:color w:val="000000" w:themeColor="text1"/>
        </w:rPr>
        <w:t xml:space="preserve">policy schedule throughout the year. </w:t>
      </w:r>
    </w:p>
    <w:p w:rsidRPr="00787CC6" w:rsidR="00DF1A73" w:rsidP="009B298F" w:rsidRDefault="00DF1A73" w14:paraId="4AC8239A" w14:textId="286C0BC5">
      <w:pPr>
        <w:pStyle w:val="ListParagraph"/>
        <w:numPr>
          <w:ilvl w:val="0"/>
          <w:numId w:val="5"/>
        </w:numPr>
        <w:rPr>
          <w:rFonts w:ascii="Arial" w:hAnsi="Arial" w:eastAsia="Arial"/>
          <w:color w:val="000000" w:themeColor="text1"/>
        </w:rPr>
      </w:pPr>
      <w:r w:rsidRPr="00787CC6">
        <w:rPr>
          <w:rFonts w:ascii="Arial" w:hAnsi="Arial" w:eastAsia="Arial"/>
          <w:color w:val="000000" w:themeColor="text1"/>
        </w:rPr>
        <w:t>We display no-smoking signs</w:t>
      </w:r>
      <w:r w:rsidRPr="00787CC6" w:rsidR="008D063A">
        <w:rPr>
          <w:rFonts w:ascii="Arial" w:hAnsi="Arial" w:eastAsia="Arial"/>
          <w:color w:val="000000" w:themeColor="text1"/>
        </w:rPr>
        <w:t xml:space="preserve"> throughout the pre-school site</w:t>
      </w:r>
      <w:r w:rsidRPr="00787CC6" w:rsidR="002D35D5">
        <w:rPr>
          <w:rFonts w:ascii="Arial" w:hAnsi="Arial" w:eastAsia="Arial"/>
          <w:color w:val="000000" w:themeColor="text1"/>
        </w:rPr>
        <w:t xml:space="preserve"> in prominent places. </w:t>
      </w:r>
    </w:p>
    <w:p w:rsidRPr="00787CC6" w:rsidR="00DF1A73" w:rsidP="009B298F" w:rsidRDefault="00DF1A73" w14:paraId="289B2052" w14:textId="6004399C">
      <w:pPr>
        <w:pStyle w:val="ListParagraph"/>
        <w:numPr>
          <w:ilvl w:val="0"/>
          <w:numId w:val="5"/>
        </w:numPr>
        <w:rPr>
          <w:rFonts w:ascii="Arial" w:hAnsi="Arial" w:eastAsia="Arial"/>
          <w:color w:val="000000" w:themeColor="text1"/>
        </w:rPr>
      </w:pPr>
      <w:r w:rsidRPr="00787CC6">
        <w:rPr>
          <w:rFonts w:ascii="Arial" w:hAnsi="Arial" w:eastAsia="Arial"/>
          <w:color w:val="000000" w:themeColor="text1"/>
        </w:rPr>
        <w:t>We actively encourage no-smoking by sign posting parents and staff about where to get help to stop smoking if they are seeking this information (Advised to visit GP).</w:t>
      </w:r>
    </w:p>
    <w:p w:rsidRPr="00787CC6" w:rsidR="00DF1A73" w:rsidP="009B298F" w:rsidRDefault="00DF1A73" w14:paraId="7466A5DE" w14:textId="79AD86E9">
      <w:pPr>
        <w:pStyle w:val="ListParagraph"/>
        <w:numPr>
          <w:ilvl w:val="0"/>
          <w:numId w:val="5"/>
        </w:numPr>
        <w:rPr>
          <w:rFonts w:ascii="Arial" w:hAnsi="Arial" w:eastAsia="Arial"/>
          <w:color w:val="000000" w:themeColor="text1"/>
        </w:rPr>
      </w:pPr>
      <w:r w:rsidRPr="00787CC6">
        <w:rPr>
          <w:rFonts w:ascii="Arial" w:hAnsi="Arial" w:eastAsia="Arial"/>
          <w:color w:val="000000" w:themeColor="text1"/>
        </w:rPr>
        <w:t xml:space="preserve">Staff who smoke do not do so during working hours. </w:t>
      </w:r>
    </w:p>
    <w:p w:rsidRPr="00787CC6" w:rsidR="00F62C42" w:rsidP="00975F8D" w:rsidRDefault="00DA4021" w14:paraId="5F02064A" w14:textId="4F170655">
      <w:pPr>
        <w:pStyle w:val="ListParagraph"/>
        <w:numPr>
          <w:ilvl w:val="0"/>
          <w:numId w:val="5"/>
        </w:numPr>
        <w:rPr>
          <w:rFonts w:ascii="Arial" w:hAnsi="Arial" w:eastAsia="Arial"/>
          <w:color w:val="000000" w:themeColor="text1"/>
        </w:rPr>
      </w:pPr>
      <w:r w:rsidRPr="00787CC6">
        <w:rPr>
          <w:rFonts w:ascii="Arial" w:hAnsi="Arial" w:eastAsia="Arial"/>
          <w:color w:val="000000" w:themeColor="text1"/>
        </w:rPr>
        <w:t>E-cigarettes are not permitted to be used on or around the premises and are treated in the same way as</w:t>
      </w:r>
      <w:r w:rsidRPr="00787CC6" w:rsidR="00045370">
        <w:rPr>
          <w:rFonts w:ascii="Arial" w:hAnsi="Arial" w:eastAsia="Arial"/>
          <w:color w:val="000000" w:themeColor="text1"/>
        </w:rPr>
        <w:t xml:space="preserve"> cigarettes. </w:t>
      </w:r>
    </w:p>
    <w:p w:rsidRPr="00787CC6" w:rsidR="00045370" w:rsidP="00975F8D" w:rsidRDefault="00045370" w14:paraId="5586B27E" w14:textId="44A7517F">
      <w:pPr>
        <w:pStyle w:val="ListParagraph"/>
        <w:numPr>
          <w:ilvl w:val="0"/>
          <w:numId w:val="5"/>
        </w:numPr>
        <w:rPr>
          <w:rFonts w:ascii="Arial" w:hAnsi="Arial" w:eastAsia="Arial"/>
          <w:color w:val="000000" w:themeColor="text1"/>
        </w:rPr>
      </w:pPr>
      <w:r w:rsidRPr="00787CC6">
        <w:rPr>
          <w:rFonts w:ascii="Arial" w:hAnsi="Arial" w:eastAsia="Arial"/>
          <w:color w:val="000000" w:themeColor="text1"/>
        </w:rPr>
        <w:t xml:space="preserve">Staff are made aware that failure to adhere to this policy may result in disciplinary action. </w:t>
      </w:r>
    </w:p>
    <w:p w:rsidRPr="00787CC6" w:rsidR="00CA58E1" w:rsidP="00975F8D" w:rsidRDefault="00CA58E1" w14:paraId="2B6F07B5" w14:textId="27040B3C">
      <w:pPr>
        <w:pStyle w:val="ListParagraph"/>
        <w:numPr>
          <w:ilvl w:val="0"/>
          <w:numId w:val="5"/>
        </w:numPr>
        <w:rPr>
          <w:rFonts w:ascii="Arial" w:hAnsi="Arial" w:eastAsia="Arial"/>
          <w:color w:val="000000" w:themeColor="text1"/>
        </w:rPr>
      </w:pPr>
      <w:r w:rsidRPr="00787CC6">
        <w:rPr>
          <w:rFonts w:ascii="Arial" w:hAnsi="Arial" w:eastAsia="Arial"/>
          <w:color w:val="000000" w:themeColor="text1"/>
        </w:rPr>
        <w:t>It is a criminal offense for employees to smoke in smoke-free areas, with a fixed penalty of £50 or prosecution and fine of up to £200.</w:t>
      </w:r>
    </w:p>
    <w:p w:rsidRPr="00787CC6" w:rsidR="00953294" w:rsidP="00953294" w:rsidRDefault="00953294" w14:paraId="1D0DDDE3" w14:textId="3994DE78">
      <w:pPr>
        <w:rPr>
          <w:rFonts w:ascii="Arial" w:hAnsi="Arial" w:eastAsia="Arial"/>
          <w:b/>
          <w:bCs/>
          <w:color w:val="000000" w:themeColor="text1"/>
        </w:rPr>
      </w:pPr>
      <w:r w:rsidRPr="00787CC6">
        <w:rPr>
          <w:rFonts w:ascii="Arial" w:hAnsi="Arial" w:eastAsia="Arial"/>
          <w:b/>
          <w:bCs/>
          <w:color w:val="000000" w:themeColor="text1"/>
        </w:rPr>
        <w:t xml:space="preserve">Substance </w:t>
      </w:r>
      <w:r w:rsidRPr="00787CC6" w:rsidR="00F169D1">
        <w:rPr>
          <w:rFonts w:ascii="Arial" w:hAnsi="Arial" w:eastAsia="Arial"/>
          <w:b/>
          <w:bCs/>
          <w:color w:val="000000" w:themeColor="text1"/>
        </w:rPr>
        <w:t>M</w:t>
      </w:r>
      <w:r w:rsidRPr="00787CC6">
        <w:rPr>
          <w:rFonts w:ascii="Arial" w:hAnsi="Arial" w:eastAsia="Arial"/>
          <w:b/>
          <w:bCs/>
          <w:color w:val="000000" w:themeColor="text1"/>
        </w:rPr>
        <w:t>isuse</w:t>
      </w:r>
    </w:p>
    <w:p w:rsidRPr="00787CC6" w:rsidR="008E68DA" w:rsidP="00461D80" w:rsidRDefault="008E68DA" w14:paraId="0DE46299" w14:textId="1CD29B69">
      <w:pPr>
        <w:pStyle w:val="ListParagraph"/>
        <w:numPr>
          <w:ilvl w:val="0"/>
          <w:numId w:val="11"/>
        </w:numPr>
        <w:rPr>
          <w:rFonts w:ascii="Arial" w:hAnsi="Arial" w:eastAsia="Arial"/>
          <w:color w:val="000000" w:themeColor="text1"/>
        </w:rPr>
      </w:pPr>
      <w:r w:rsidRPr="00787CC6">
        <w:rPr>
          <w:rFonts w:ascii="Arial" w:hAnsi="Arial" w:eastAsia="Arial"/>
          <w:color w:val="000000" w:themeColor="text1"/>
        </w:rPr>
        <w:t xml:space="preserve">We will not permit anyone </w:t>
      </w:r>
      <w:proofErr w:type="spellStart"/>
      <w:r w:rsidRPr="00787CC6" w:rsidR="0094775B">
        <w:rPr>
          <w:rFonts w:ascii="Arial" w:hAnsi="Arial" w:eastAsia="Arial"/>
          <w:color w:val="000000" w:themeColor="text1"/>
        </w:rPr>
        <w:t>anyone</w:t>
      </w:r>
      <w:proofErr w:type="spellEnd"/>
      <w:r w:rsidRPr="00787CC6" w:rsidR="0094775B">
        <w:rPr>
          <w:rFonts w:ascii="Arial" w:hAnsi="Arial" w:eastAsia="Arial"/>
          <w:color w:val="000000" w:themeColor="text1"/>
        </w:rPr>
        <w:t xml:space="preserve"> arriving at pre-school under the influence of either illegal drugs, or any other prescription medication that might affect their ability to care for children into the premises. They will be asked to leave immediately. </w:t>
      </w:r>
    </w:p>
    <w:p w:rsidRPr="00787CC6" w:rsidR="00B25F30" w:rsidP="00E52F03" w:rsidRDefault="00B25F30" w14:paraId="2925EDDC" w14:textId="61844E95">
      <w:pPr>
        <w:pStyle w:val="ListParagraph"/>
        <w:numPr>
          <w:ilvl w:val="0"/>
          <w:numId w:val="12"/>
        </w:numPr>
        <w:rPr>
          <w:rFonts w:ascii="Arial" w:hAnsi="Arial" w:eastAsia="Arial"/>
          <w:color w:val="000000" w:themeColor="text1"/>
        </w:rPr>
      </w:pPr>
      <w:r w:rsidRPr="00787CC6">
        <w:rPr>
          <w:rFonts w:ascii="Arial" w:hAnsi="Arial" w:eastAsia="Arial"/>
          <w:color w:val="000000" w:themeColor="text1"/>
        </w:rPr>
        <w:t>If this is a member of staff an investigation will be launched which may lead to disciplinary action</w:t>
      </w:r>
      <w:r w:rsidRPr="00787CC6" w:rsidR="003A0A6B">
        <w:rPr>
          <w:color w:val="000000" w:themeColor="text1"/>
        </w:rPr>
        <w:t xml:space="preserve"> being taken, including the potential for dismissal.</w:t>
      </w:r>
    </w:p>
    <w:p w:rsidRPr="00787CC6" w:rsidR="00E264DF" w:rsidP="00E52F03" w:rsidRDefault="00E264DF" w14:paraId="1DE589EB" w14:textId="51A0ECDE">
      <w:pPr>
        <w:pStyle w:val="ListParagraph"/>
        <w:numPr>
          <w:ilvl w:val="0"/>
          <w:numId w:val="12"/>
        </w:numPr>
        <w:rPr>
          <w:color w:val="000000" w:themeColor="text1"/>
        </w:rPr>
      </w:pPr>
      <w:r w:rsidRPr="00787CC6">
        <w:rPr>
          <w:color w:val="000000" w:themeColor="text1"/>
        </w:rPr>
        <w:t xml:space="preserve">If this is a parent or carer the pre-school will judge if they are suitable to care for the child. If they are deemed unable to do this then the second contact on the child’s registration form will be contacted to collect child. </w:t>
      </w:r>
    </w:p>
    <w:p w:rsidRPr="00787CC6" w:rsidR="00461D80" w:rsidP="00E52F03" w:rsidRDefault="00461D80" w14:paraId="492B6954" w14:textId="77777777">
      <w:pPr>
        <w:pStyle w:val="ListParagraph"/>
        <w:numPr>
          <w:ilvl w:val="0"/>
          <w:numId w:val="12"/>
        </w:numPr>
        <w:rPr>
          <w:color w:val="000000" w:themeColor="text1"/>
        </w:rPr>
      </w:pPr>
      <w:r w:rsidRPr="00787CC6">
        <w:rPr>
          <w:color w:val="000000" w:themeColor="text1"/>
        </w:rPr>
        <w:t xml:space="preserve">If the child is thought to be at risk then the pre-school will follow full safeguarding children procedures and the police/children’s social services will be called. </w:t>
      </w:r>
    </w:p>
    <w:p w:rsidRPr="00787CC6" w:rsidR="006031A2" w:rsidP="006031A2" w:rsidRDefault="006031A2" w14:paraId="77D9E779" w14:textId="77777777">
      <w:pPr>
        <w:pStyle w:val="ListParagraph"/>
        <w:ind w:left="1440"/>
        <w:rPr>
          <w:color w:val="000000" w:themeColor="text1"/>
        </w:rPr>
      </w:pPr>
    </w:p>
    <w:p w:rsidRPr="00787CC6" w:rsidR="00461D80" w:rsidP="00E52F03" w:rsidRDefault="006031A2" w14:paraId="08B60005" w14:textId="42CCC186">
      <w:pPr>
        <w:pStyle w:val="ListParagraph"/>
        <w:numPr>
          <w:ilvl w:val="0"/>
          <w:numId w:val="10"/>
        </w:numPr>
        <w:rPr>
          <w:color w:val="000000" w:themeColor="text1"/>
        </w:rPr>
      </w:pPr>
      <w:r w:rsidRPr="00787CC6">
        <w:rPr>
          <w:color w:val="000000" w:themeColor="text1"/>
        </w:rPr>
        <w:t xml:space="preserve">The police will be contacted if anyone (staff, parents, </w:t>
      </w:r>
      <w:r w:rsidRPr="00787CC6" w:rsidR="000672D0">
        <w:rPr>
          <w:color w:val="000000" w:themeColor="text1"/>
        </w:rPr>
        <w:t>carers</w:t>
      </w:r>
      <w:r w:rsidRPr="00787CC6">
        <w:rPr>
          <w:color w:val="000000" w:themeColor="text1"/>
        </w:rPr>
        <w:t>, students, volunteers</w:t>
      </w:r>
      <w:r w:rsidRPr="00787CC6" w:rsidR="00197713">
        <w:rPr>
          <w:color w:val="000000" w:themeColor="text1"/>
        </w:rPr>
        <w:t xml:space="preserve">, contractors and visitors) is suspected of being in possession of illegal drugs. </w:t>
      </w:r>
    </w:p>
    <w:p w:rsidRPr="00787CC6" w:rsidR="00197713" w:rsidP="00197713" w:rsidRDefault="00197713" w14:paraId="4A25AE69" w14:textId="6BE0263A">
      <w:pPr>
        <w:pStyle w:val="ListParagraph"/>
        <w:numPr>
          <w:ilvl w:val="0"/>
          <w:numId w:val="10"/>
        </w:numPr>
        <w:rPr>
          <w:color w:val="000000" w:themeColor="text1"/>
        </w:rPr>
      </w:pPr>
      <w:r w:rsidRPr="00787CC6">
        <w:rPr>
          <w:color w:val="000000" w:themeColor="text1"/>
        </w:rPr>
        <w:t xml:space="preserve">If anyone arrives at pre-school in a car under the influence of </w:t>
      </w:r>
      <w:r w:rsidRPr="00787CC6" w:rsidR="00A42F25">
        <w:rPr>
          <w:color w:val="000000" w:themeColor="text1"/>
        </w:rPr>
        <w:t>drugs</w:t>
      </w:r>
      <w:r w:rsidRPr="00787CC6">
        <w:rPr>
          <w:color w:val="000000" w:themeColor="text1"/>
        </w:rPr>
        <w:t xml:space="preserve"> the police will be called and notified. </w:t>
      </w:r>
    </w:p>
    <w:p w:rsidRPr="00787CC6" w:rsidR="00197713" w:rsidP="00E52F03" w:rsidRDefault="00A42F25" w14:paraId="63763D97" w14:textId="583A9E56">
      <w:pPr>
        <w:pStyle w:val="ListParagraph"/>
        <w:numPr>
          <w:ilvl w:val="0"/>
          <w:numId w:val="10"/>
        </w:numPr>
        <w:rPr>
          <w:color w:val="000000" w:themeColor="text1"/>
        </w:rPr>
      </w:pPr>
      <w:r w:rsidRPr="00787CC6">
        <w:rPr>
          <w:color w:val="000000" w:themeColor="text1"/>
        </w:rPr>
        <w:t xml:space="preserve">If either of the above occurs and they are a member of staff </w:t>
      </w:r>
      <w:r w:rsidRPr="00787CC6" w:rsidR="00713DEC">
        <w:rPr>
          <w:color w:val="000000" w:themeColor="text1"/>
        </w:rPr>
        <w:t xml:space="preserve">serious disciplinary procedures will be followed. </w:t>
      </w:r>
    </w:p>
    <w:p w:rsidRPr="00787CC6" w:rsidR="00713DEC" w:rsidP="00E52F03" w:rsidRDefault="00713DEC" w14:paraId="3351D7BE" w14:textId="25A06574">
      <w:pPr>
        <w:pStyle w:val="ListParagraph"/>
        <w:numPr>
          <w:ilvl w:val="0"/>
          <w:numId w:val="10"/>
        </w:numPr>
        <w:rPr>
          <w:color w:val="000000" w:themeColor="text1"/>
        </w:rPr>
      </w:pPr>
      <w:r w:rsidRPr="00787CC6">
        <w:rPr>
          <w:color w:val="000000" w:themeColor="text1"/>
        </w:rPr>
        <w:t xml:space="preserve">If a member of staff is taking prescription medicating which may affect their ability to care for </w:t>
      </w:r>
      <w:proofErr w:type="gramStart"/>
      <w:r w:rsidRPr="00787CC6">
        <w:rPr>
          <w:color w:val="000000" w:themeColor="text1"/>
        </w:rPr>
        <w:t>children</w:t>
      </w:r>
      <w:proofErr w:type="gramEnd"/>
      <w:r w:rsidRPr="00787CC6">
        <w:rPr>
          <w:color w:val="000000" w:themeColor="text1"/>
        </w:rPr>
        <w:t xml:space="preserve"> </w:t>
      </w:r>
      <w:r w:rsidRPr="00787CC6" w:rsidR="00C70D7A">
        <w:rPr>
          <w:color w:val="000000" w:themeColor="text1"/>
        </w:rPr>
        <w:t xml:space="preserve">they must inform the pre-school manager as soon as possible for a risk assessment to take place. </w:t>
      </w:r>
    </w:p>
    <w:p w:rsidRPr="00787CC6" w:rsidR="0057276C" w:rsidP="00E52F03" w:rsidRDefault="0057276C" w14:paraId="3CF849D6" w14:textId="63708C24">
      <w:pPr>
        <w:pStyle w:val="ListParagraph"/>
        <w:numPr>
          <w:ilvl w:val="0"/>
          <w:numId w:val="10"/>
        </w:numPr>
        <w:rPr>
          <w:color w:val="000000" w:themeColor="text1"/>
        </w:rPr>
      </w:pPr>
      <w:r w:rsidRPr="00787CC6">
        <w:rPr>
          <w:color w:val="000000" w:themeColor="text1"/>
        </w:rPr>
        <w:t xml:space="preserve">Any medication stored on the premises will be stored securely and kept out of reach of children at all times. </w:t>
      </w:r>
    </w:p>
    <w:p w:rsidRPr="00787CC6" w:rsidR="00953294" w:rsidP="00953294" w:rsidRDefault="00EF7CE6" w14:paraId="362CDE8E" w14:textId="5FDBE50B">
      <w:pPr>
        <w:rPr>
          <w:rFonts w:ascii="Arial" w:hAnsi="Arial" w:eastAsia="Arial"/>
          <w:b/>
          <w:bCs/>
          <w:color w:val="000000" w:themeColor="text1"/>
        </w:rPr>
      </w:pPr>
      <w:r w:rsidRPr="00787CC6">
        <w:rPr>
          <w:rFonts w:ascii="Arial" w:hAnsi="Arial" w:eastAsia="Arial"/>
          <w:b/>
          <w:bCs/>
          <w:color w:val="000000" w:themeColor="text1"/>
        </w:rPr>
        <w:t>Safeguarding</w:t>
      </w:r>
    </w:p>
    <w:p w:rsidRPr="00787CC6" w:rsidR="00EF7CE6" w:rsidP="00953294" w:rsidRDefault="00EF7CE6" w14:paraId="0CB536E9" w14:textId="17F3A2C0">
      <w:pPr>
        <w:rPr>
          <w:rFonts w:ascii="Arial" w:hAnsi="Arial" w:eastAsia="Arial"/>
          <w:color w:val="000000" w:themeColor="text1"/>
        </w:rPr>
      </w:pPr>
      <w:r w:rsidRPr="00787CC6">
        <w:rPr>
          <w:rFonts w:ascii="Arial" w:hAnsi="Arial" w:eastAsia="Arial"/>
          <w:color w:val="000000" w:themeColor="text1"/>
        </w:rPr>
        <w:t>If a parent or carer is</w:t>
      </w:r>
      <w:r w:rsidRPr="00787CC6" w:rsidR="00653890">
        <w:rPr>
          <w:rFonts w:ascii="Arial" w:hAnsi="Arial" w:eastAsia="Arial"/>
          <w:color w:val="000000" w:themeColor="text1"/>
        </w:rPr>
        <w:t xml:space="preserve"> clearly deemed to be under the influence of alcohol or illegal drugs and it is believed that the child is at </w:t>
      </w:r>
      <w:proofErr w:type="gramStart"/>
      <w:r w:rsidRPr="00787CC6" w:rsidR="00653890">
        <w:rPr>
          <w:rFonts w:ascii="Arial" w:hAnsi="Arial" w:eastAsia="Arial"/>
          <w:color w:val="000000" w:themeColor="text1"/>
        </w:rPr>
        <w:t>risk</w:t>
      </w:r>
      <w:proofErr w:type="gramEnd"/>
      <w:r w:rsidRPr="00787CC6" w:rsidR="00653890">
        <w:rPr>
          <w:rFonts w:ascii="Arial" w:hAnsi="Arial" w:eastAsia="Arial"/>
          <w:color w:val="000000" w:themeColor="text1"/>
        </w:rPr>
        <w:t xml:space="preserve"> </w:t>
      </w:r>
      <w:r w:rsidRPr="00787CC6" w:rsidR="005A42E8">
        <w:rPr>
          <w:rFonts w:ascii="Arial" w:hAnsi="Arial" w:eastAsia="Arial"/>
          <w:color w:val="000000" w:themeColor="text1"/>
        </w:rPr>
        <w:t>we will follow our full safeguarding children procedures. We will contact the Local Authority children’s social care team</w:t>
      </w:r>
      <w:r w:rsidRPr="00787CC6" w:rsidR="00D478A0">
        <w:rPr>
          <w:rFonts w:ascii="Arial" w:hAnsi="Arial" w:eastAsia="Arial"/>
          <w:color w:val="000000" w:themeColor="text1"/>
        </w:rPr>
        <w:t xml:space="preserve">/the </w:t>
      </w:r>
      <w:proofErr w:type="spellStart"/>
      <w:r w:rsidRPr="00787CC6" w:rsidR="00D478A0">
        <w:rPr>
          <w:rFonts w:ascii="Arial" w:hAnsi="Arial" w:eastAsia="Arial"/>
          <w:color w:val="000000" w:themeColor="text1"/>
        </w:rPr>
        <w:t>SPoA</w:t>
      </w:r>
      <w:proofErr w:type="spellEnd"/>
      <w:r w:rsidRPr="00787CC6" w:rsidR="00D478A0">
        <w:rPr>
          <w:rFonts w:ascii="Arial" w:hAnsi="Arial" w:eastAsia="Arial"/>
          <w:color w:val="000000" w:themeColor="text1"/>
        </w:rPr>
        <w:t xml:space="preserve"> (Single Point of Advice) and the police. </w:t>
      </w:r>
    </w:p>
    <w:p w:rsidRPr="00787CC6" w:rsidR="00D478A0" w:rsidP="00953294" w:rsidRDefault="00D478A0" w14:paraId="2CA1A280" w14:textId="45F184C4">
      <w:pPr>
        <w:rPr>
          <w:rFonts w:ascii="Arial" w:hAnsi="Arial" w:eastAsia="Arial"/>
          <w:color w:val="000000" w:themeColor="text1"/>
        </w:rPr>
      </w:pPr>
      <w:r w:rsidRPr="00787CC6">
        <w:rPr>
          <w:rFonts w:ascii="Arial" w:hAnsi="Arial" w:eastAsia="Arial"/>
          <w:color w:val="000000" w:themeColor="text1"/>
        </w:rPr>
        <w:t xml:space="preserve">Staff will look to ensure </w:t>
      </w:r>
      <w:r w:rsidRPr="00787CC6" w:rsidR="004141E0">
        <w:rPr>
          <w:rFonts w:ascii="Arial" w:hAnsi="Arial" w:eastAsia="Arial"/>
          <w:color w:val="000000" w:themeColor="text1"/>
        </w:rPr>
        <w:t xml:space="preserve">and prevent children travelling in a vehicle driven by parents or carers under the influence of alcohol or drugs and if </w:t>
      </w:r>
      <w:proofErr w:type="gramStart"/>
      <w:r w:rsidRPr="00787CC6" w:rsidR="004141E0">
        <w:rPr>
          <w:rFonts w:ascii="Arial" w:hAnsi="Arial" w:eastAsia="Arial"/>
          <w:color w:val="000000" w:themeColor="text1"/>
        </w:rPr>
        <w:t>necessary</w:t>
      </w:r>
      <w:proofErr w:type="gramEnd"/>
      <w:r w:rsidRPr="00787CC6" w:rsidR="004141E0">
        <w:rPr>
          <w:rFonts w:ascii="Arial" w:hAnsi="Arial" w:eastAsia="Arial"/>
          <w:color w:val="000000" w:themeColor="text1"/>
        </w:rPr>
        <w:t xml:space="preserve"> the police will be called. </w:t>
      </w:r>
    </w:p>
    <w:p w:rsidRPr="00787CC6" w:rsidR="00F169D1" w:rsidP="00953294" w:rsidRDefault="00F169D1" w14:paraId="1072673B" w14:textId="284787A4">
      <w:pPr>
        <w:rPr>
          <w:rFonts w:ascii="Arial" w:hAnsi="Arial" w:eastAsia="Arial"/>
          <w:color w:val="000000" w:themeColor="text1"/>
        </w:rPr>
      </w:pPr>
      <w:r w:rsidRPr="00787CC6">
        <w:rPr>
          <w:rFonts w:ascii="Arial" w:hAnsi="Arial" w:eastAsia="Arial"/>
          <w:color w:val="000000" w:themeColor="text1"/>
        </w:rPr>
        <w:t xml:space="preserve">The police will be called where an illegal act is suspected to have taken place. </w:t>
      </w:r>
    </w:p>
    <w:p w:rsidRPr="00787CC6" w:rsidR="00F62C42" w:rsidP="00975F8D" w:rsidRDefault="00F62C42" w14:paraId="6BB83593" w14:textId="77777777">
      <w:pPr>
        <w:rPr>
          <w:color w:val="000000" w:themeColor="text1"/>
        </w:rPr>
      </w:pPr>
    </w:p>
    <w:p w:rsidRPr="00787CC6" w:rsidR="00975F8D" w:rsidP="13E4A145" w:rsidRDefault="00F62C42" w14:paraId="66B64436" w14:textId="553884C2">
      <w:pPr>
        <w:rPr>
          <w:color w:val="000000" w:themeColor="text1"/>
        </w:rPr>
      </w:pPr>
      <w:r w:rsidRPr="61DFC244" w:rsidR="00F62C42">
        <w:rPr>
          <w:color w:val="000000" w:themeColor="text2" w:themeTint="FF" w:themeShade="FF"/>
        </w:rPr>
        <w:t xml:space="preserve">Date to be reviewed – by </w:t>
      </w:r>
      <w:r w:rsidRPr="61DFC244" w:rsidR="000672D0">
        <w:rPr>
          <w:color w:val="000000" w:themeColor="text2" w:themeTint="FF" w:themeShade="FF"/>
        </w:rPr>
        <w:t xml:space="preserve">end </w:t>
      </w:r>
      <w:r w:rsidRPr="61DFC244" w:rsidR="73520C8E">
        <w:rPr>
          <w:color w:val="000000" w:themeColor="text2" w:themeTint="FF" w:themeShade="FF"/>
        </w:rPr>
        <w:t>May 202</w:t>
      </w:r>
      <w:r w:rsidRPr="61DFC244" w:rsidR="745D17C1">
        <w:rPr>
          <w:color w:val="000000" w:themeColor="text2" w:themeTint="FF" w:themeShade="FF"/>
        </w:rPr>
        <w:t>7</w:t>
      </w:r>
    </w:p>
    <w:p w:rsidRPr="00787CC6" w:rsidR="00DF1A73" w:rsidP="13E4A145" w:rsidRDefault="00DF1A73" w14:paraId="3D74E818" w14:noSpellErr="1" w14:textId="7C6C1445">
      <w:pPr>
        <w:pStyle w:val="Normal"/>
        <w:rPr>
          <w:rFonts w:ascii="Arial" w:hAnsi="Arial" w:eastAsia="Arial"/>
          <w:color w:val="000000" w:themeColor="text1"/>
          <w:highlight w:val="yellow"/>
        </w:rPr>
      </w:pPr>
    </w:p>
    <w:sectPr w:rsidRPr="00787CC6" w:rsidR="00DF1A73">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21EA0" w:rsidP="00D75216" w:rsidRDefault="00D21EA0" w14:paraId="4EAC0C47" w14:textId="77777777">
      <w:pPr>
        <w:spacing w:after="0" w:line="240" w:lineRule="auto"/>
      </w:pPr>
      <w:r>
        <w:separator/>
      </w:r>
    </w:p>
  </w:endnote>
  <w:endnote w:type="continuationSeparator" w:id="0">
    <w:p w:rsidR="00D21EA0" w:rsidP="00D75216" w:rsidRDefault="00D21EA0" w14:paraId="2BE53C4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3121791"/>
      <w:docPartObj>
        <w:docPartGallery w:val="Page Numbers (Bottom of Page)"/>
        <w:docPartUnique/>
      </w:docPartObj>
    </w:sdtPr>
    <w:sdtEndPr/>
    <w:sdtContent>
      <w:sdt>
        <w:sdtPr>
          <w:id w:val="860082579"/>
          <w:docPartObj>
            <w:docPartGallery w:val="Page Numbers (Top of Page)"/>
            <w:docPartUnique/>
          </w:docPartObj>
        </w:sdtPr>
        <w:sdtEndPr/>
        <w:sdtContent>
          <w:p w:rsidR="003101AA" w:rsidRDefault="003101AA" w14:paraId="529841F5"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62C4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62C42">
              <w:rPr>
                <w:b/>
                <w:bCs/>
                <w:noProof/>
              </w:rPr>
              <w:t>1</w:t>
            </w:r>
            <w:r>
              <w:rPr>
                <w:b/>
                <w:bCs/>
                <w:sz w:val="24"/>
                <w:szCs w:val="24"/>
              </w:rPr>
              <w:fldChar w:fldCharType="end"/>
            </w:r>
          </w:p>
        </w:sdtContent>
      </w:sdt>
    </w:sdtContent>
  </w:sdt>
  <w:p w:rsidR="003101AA" w:rsidRDefault="003101AA" w14:paraId="36C1B6D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21EA0" w:rsidP="00D75216" w:rsidRDefault="00D21EA0" w14:paraId="06271317" w14:textId="77777777">
      <w:pPr>
        <w:spacing w:after="0" w:line="240" w:lineRule="auto"/>
      </w:pPr>
      <w:r>
        <w:separator/>
      </w:r>
    </w:p>
  </w:footnote>
  <w:footnote w:type="continuationSeparator" w:id="0">
    <w:p w:rsidR="00D21EA0" w:rsidP="00D75216" w:rsidRDefault="00D21EA0" w14:paraId="30B5D39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75216" w:rsidP="13E4A145" w:rsidRDefault="007D04F2" w14:paraId="493513DF" w14:textId="1358D21A">
    <w:pPr>
      <w:jc w:val="center"/>
    </w:pPr>
    <w:r w:rsidR="00D75216">
      <w:ptab w:alignment="center" w:relativeTo="margin" w:leader="none"/>
    </w:r>
    <w:r w:rsidR="00D75216">
      <w:ptab w:alignment="right" w:relativeTo="margin" w:leader="none"/>
    </w:r>
    <w:r w:rsidR="13E4A145">
      <w:drawing>
        <wp:inline wp14:editId="21C4F5BC" wp14:anchorId="4499CAB4">
          <wp:extent cx="1485898" cy="1362280"/>
          <wp:effectExtent l="0" t="0" r="0" b="0"/>
          <wp:docPr id="523607144" name="" title=""/>
          <wp:cNvGraphicFramePr>
            <a:graphicFrameLocks noChangeAspect="1"/>
          </wp:cNvGraphicFramePr>
          <a:graphic>
            <a:graphicData uri="http://schemas.openxmlformats.org/drawingml/2006/picture">
              <pic:pic>
                <pic:nvPicPr>
                  <pic:cNvPr id="0" name=""/>
                  <pic:cNvPicPr/>
                </pic:nvPicPr>
                <pic:blipFill>
                  <a:blip r:embed="Rf13764e7b7794e0f">
                    <a:extLst>
                      <a:ext xmlns:a="http://schemas.openxmlformats.org/drawingml/2006/main" uri="{28A0092B-C50C-407E-A947-70E740481C1C}">
                        <a14:useLocalDpi val="0"/>
                      </a:ext>
                    </a:extLst>
                  </a:blip>
                  <a:stretch>
                    <a:fillRect/>
                  </a:stretch>
                </pic:blipFill>
                <pic:spPr>
                  <a:xfrm>
                    <a:off x="0" y="0"/>
                    <a:ext cx="1485898" cy="1362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643C9868"/>
    <w:lvl w:ilvl="0" w:tplc="D6586D8A">
      <w:start w:val="1"/>
      <w:numFmt w:val="bullet"/>
      <w:lvlText w:val="▪"/>
      <w:lvlJc w:val="left"/>
    </w:lvl>
    <w:lvl w:ilvl="1" w:tplc="C916D574">
      <w:start w:val="1"/>
      <w:numFmt w:val="bullet"/>
      <w:lvlText w:val=""/>
      <w:lvlJc w:val="left"/>
    </w:lvl>
    <w:lvl w:ilvl="2" w:tplc="78B41EC2">
      <w:start w:val="1"/>
      <w:numFmt w:val="bullet"/>
      <w:lvlText w:val=""/>
      <w:lvlJc w:val="left"/>
    </w:lvl>
    <w:lvl w:ilvl="3" w:tplc="44887B8E">
      <w:start w:val="1"/>
      <w:numFmt w:val="bullet"/>
      <w:lvlText w:val=""/>
      <w:lvlJc w:val="left"/>
    </w:lvl>
    <w:lvl w:ilvl="4" w:tplc="51E88FFE">
      <w:start w:val="1"/>
      <w:numFmt w:val="bullet"/>
      <w:lvlText w:val=""/>
      <w:lvlJc w:val="left"/>
    </w:lvl>
    <w:lvl w:ilvl="5" w:tplc="77544A66">
      <w:start w:val="1"/>
      <w:numFmt w:val="bullet"/>
      <w:lvlText w:val=""/>
      <w:lvlJc w:val="left"/>
    </w:lvl>
    <w:lvl w:ilvl="6" w:tplc="85081026">
      <w:start w:val="1"/>
      <w:numFmt w:val="bullet"/>
      <w:lvlText w:val=""/>
      <w:lvlJc w:val="left"/>
    </w:lvl>
    <w:lvl w:ilvl="7" w:tplc="C3C28ABC">
      <w:start w:val="1"/>
      <w:numFmt w:val="bullet"/>
      <w:lvlText w:val=""/>
      <w:lvlJc w:val="left"/>
    </w:lvl>
    <w:lvl w:ilvl="8" w:tplc="C6F0672C">
      <w:start w:val="1"/>
      <w:numFmt w:val="bullet"/>
      <w:lvlText w:val=""/>
      <w:lvlJc w:val="left"/>
    </w:lvl>
  </w:abstractNum>
  <w:abstractNum w:abstractNumId="1" w15:restartNumberingAfterBreak="0">
    <w:nsid w:val="00000002"/>
    <w:multiLevelType w:val="hybridMultilevel"/>
    <w:tmpl w:val="66334872"/>
    <w:lvl w:ilvl="0" w:tplc="8358627E">
      <w:start w:val="1"/>
      <w:numFmt w:val="bullet"/>
      <w:lvlText w:val="▪"/>
      <w:lvlJc w:val="left"/>
    </w:lvl>
    <w:lvl w:ilvl="1" w:tplc="D74656B8">
      <w:start w:val="1"/>
      <w:numFmt w:val="bullet"/>
      <w:lvlText w:val=""/>
      <w:lvlJc w:val="left"/>
    </w:lvl>
    <w:lvl w:ilvl="2" w:tplc="63BED430">
      <w:start w:val="1"/>
      <w:numFmt w:val="bullet"/>
      <w:lvlText w:val=""/>
      <w:lvlJc w:val="left"/>
    </w:lvl>
    <w:lvl w:ilvl="3" w:tplc="EE468F72">
      <w:start w:val="1"/>
      <w:numFmt w:val="bullet"/>
      <w:lvlText w:val=""/>
      <w:lvlJc w:val="left"/>
    </w:lvl>
    <w:lvl w:ilvl="4" w:tplc="792CEDFE">
      <w:start w:val="1"/>
      <w:numFmt w:val="bullet"/>
      <w:lvlText w:val=""/>
      <w:lvlJc w:val="left"/>
    </w:lvl>
    <w:lvl w:ilvl="5" w:tplc="EF30C76A">
      <w:start w:val="1"/>
      <w:numFmt w:val="bullet"/>
      <w:lvlText w:val=""/>
      <w:lvlJc w:val="left"/>
    </w:lvl>
    <w:lvl w:ilvl="6" w:tplc="B5DE7E1E">
      <w:start w:val="1"/>
      <w:numFmt w:val="bullet"/>
      <w:lvlText w:val=""/>
      <w:lvlJc w:val="left"/>
    </w:lvl>
    <w:lvl w:ilvl="7" w:tplc="BD5E4E98">
      <w:start w:val="1"/>
      <w:numFmt w:val="bullet"/>
      <w:lvlText w:val=""/>
      <w:lvlJc w:val="left"/>
    </w:lvl>
    <w:lvl w:ilvl="8" w:tplc="8E9A26C4">
      <w:start w:val="1"/>
      <w:numFmt w:val="bullet"/>
      <w:lvlText w:val=""/>
      <w:lvlJc w:val="left"/>
    </w:lvl>
  </w:abstractNum>
  <w:abstractNum w:abstractNumId="2" w15:restartNumberingAfterBreak="0">
    <w:nsid w:val="0A2E4B12"/>
    <w:multiLevelType w:val="hybridMultilevel"/>
    <w:tmpl w:val="4BD6C5F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0B84D6B"/>
    <w:multiLevelType w:val="hybridMultilevel"/>
    <w:tmpl w:val="DD50F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F25481"/>
    <w:multiLevelType w:val="hybridMultilevel"/>
    <w:tmpl w:val="3A043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9AF06C1"/>
    <w:multiLevelType w:val="hybridMultilevel"/>
    <w:tmpl w:val="A922ECFC"/>
    <w:lvl w:ilvl="0" w:tplc="08090003">
      <w:start w:val="1"/>
      <w:numFmt w:val="bullet"/>
      <w:lvlText w:val="o"/>
      <w:lvlJc w:val="left"/>
      <w:pPr>
        <w:ind w:left="1440" w:hanging="360"/>
      </w:pPr>
      <w:rPr>
        <w:rFonts w:hint="default" w:ascii="Courier New" w:hAnsi="Courier New" w:cs="Courier New"/>
      </w:rPr>
    </w:lvl>
    <w:lvl w:ilvl="1" w:tplc="FFFFFFFF">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6" w15:restartNumberingAfterBreak="0">
    <w:nsid w:val="4EDF74EB"/>
    <w:multiLevelType w:val="hybridMultilevel"/>
    <w:tmpl w:val="49C8DB2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5D500476"/>
    <w:multiLevelType w:val="hybridMultilevel"/>
    <w:tmpl w:val="89E460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3990370"/>
    <w:multiLevelType w:val="hybridMultilevel"/>
    <w:tmpl w:val="0F1282F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73F6766B"/>
    <w:multiLevelType w:val="hybridMultilevel"/>
    <w:tmpl w:val="6A0E21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ABB2E0D"/>
    <w:multiLevelType w:val="hybridMultilevel"/>
    <w:tmpl w:val="EEB8C6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B3913A8"/>
    <w:multiLevelType w:val="hybridMultilevel"/>
    <w:tmpl w:val="6AE8E3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3"/>
  </w:num>
  <w:num w:numId="2">
    <w:abstractNumId w:val="0"/>
  </w:num>
  <w:num w:numId="3">
    <w:abstractNumId w:val="1"/>
  </w:num>
  <w:num w:numId="4">
    <w:abstractNumId w:val="8"/>
  </w:num>
  <w:num w:numId="5">
    <w:abstractNumId w:val="7"/>
  </w:num>
  <w:num w:numId="6">
    <w:abstractNumId w:val="9"/>
  </w:num>
  <w:num w:numId="7">
    <w:abstractNumId w:val="4"/>
  </w:num>
  <w:num w:numId="8">
    <w:abstractNumId w:val="2"/>
  </w:num>
  <w:num w:numId="9">
    <w:abstractNumId w:val="10"/>
  </w:num>
  <w:num w:numId="10">
    <w:abstractNumId w:val="6"/>
  </w:num>
  <w:num w:numId="11">
    <w:abstractNumId w:val="11"/>
  </w:num>
  <w:num w:numId="1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53"/>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216"/>
    <w:rsid w:val="00000319"/>
    <w:rsid w:val="000246B4"/>
    <w:rsid w:val="00045370"/>
    <w:rsid w:val="00063117"/>
    <w:rsid w:val="000672D0"/>
    <w:rsid w:val="000873F9"/>
    <w:rsid w:val="000D734C"/>
    <w:rsid w:val="000E4B8A"/>
    <w:rsid w:val="000E6385"/>
    <w:rsid w:val="00197713"/>
    <w:rsid w:val="001A1052"/>
    <w:rsid w:val="001A2A11"/>
    <w:rsid w:val="002465AB"/>
    <w:rsid w:val="002C7846"/>
    <w:rsid w:val="002D35D5"/>
    <w:rsid w:val="002F10E6"/>
    <w:rsid w:val="003101AA"/>
    <w:rsid w:val="00312CA0"/>
    <w:rsid w:val="003A0A6B"/>
    <w:rsid w:val="004141E0"/>
    <w:rsid w:val="00461D80"/>
    <w:rsid w:val="004A357F"/>
    <w:rsid w:val="004D11E4"/>
    <w:rsid w:val="004D1F6A"/>
    <w:rsid w:val="004D2B8B"/>
    <w:rsid w:val="005256FC"/>
    <w:rsid w:val="00542DAD"/>
    <w:rsid w:val="0057276C"/>
    <w:rsid w:val="005A42E8"/>
    <w:rsid w:val="005F7490"/>
    <w:rsid w:val="006031A2"/>
    <w:rsid w:val="00653890"/>
    <w:rsid w:val="0065621D"/>
    <w:rsid w:val="00690A56"/>
    <w:rsid w:val="006A571F"/>
    <w:rsid w:val="006F3C53"/>
    <w:rsid w:val="0071299C"/>
    <w:rsid w:val="00713DEC"/>
    <w:rsid w:val="007407CD"/>
    <w:rsid w:val="00771134"/>
    <w:rsid w:val="00787CC6"/>
    <w:rsid w:val="007B30B6"/>
    <w:rsid w:val="007C1FF0"/>
    <w:rsid w:val="007C68F8"/>
    <w:rsid w:val="007D04F2"/>
    <w:rsid w:val="0081679B"/>
    <w:rsid w:val="00885AFA"/>
    <w:rsid w:val="008D063A"/>
    <w:rsid w:val="008E68DA"/>
    <w:rsid w:val="0094775B"/>
    <w:rsid w:val="00953294"/>
    <w:rsid w:val="00975F8D"/>
    <w:rsid w:val="009B298F"/>
    <w:rsid w:val="00A42F25"/>
    <w:rsid w:val="00AC09A6"/>
    <w:rsid w:val="00B25F30"/>
    <w:rsid w:val="00B2626A"/>
    <w:rsid w:val="00BC69BA"/>
    <w:rsid w:val="00BC7208"/>
    <w:rsid w:val="00C705EF"/>
    <w:rsid w:val="00C70D7A"/>
    <w:rsid w:val="00C750A6"/>
    <w:rsid w:val="00CA58E1"/>
    <w:rsid w:val="00CD3913"/>
    <w:rsid w:val="00D21EA0"/>
    <w:rsid w:val="00D35503"/>
    <w:rsid w:val="00D37C1B"/>
    <w:rsid w:val="00D478A0"/>
    <w:rsid w:val="00D52985"/>
    <w:rsid w:val="00D75216"/>
    <w:rsid w:val="00DA4021"/>
    <w:rsid w:val="00DF1A73"/>
    <w:rsid w:val="00E0457A"/>
    <w:rsid w:val="00E264DF"/>
    <w:rsid w:val="00E52F03"/>
    <w:rsid w:val="00E662A0"/>
    <w:rsid w:val="00EE2B8D"/>
    <w:rsid w:val="00EF7CE6"/>
    <w:rsid w:val="00F02435"/>
    <w:rsid w:val="00F169D1"/>
    <w:rsid w:val="00F25D08"/>
    <w:rsid w:val="00F33C45"/>
    <w:rsid w:val="00F62C42"/>
    <w:rsid w:val="00F9522F"/>
    <w:rsid w:val="00FC2ABA"/>
    <w:rsid w:val="00FE2DFB"/>
    <w:rsid w:val="00FF3A97"/>
    <w:rsid w:val="00FF619E"/>
    <w:rsid w:val="018C54DD"/>
    <w:rsid w:val="13E4A145"/>
    <w:rsid w:val="1FA09C29"/>
    <w:rsid w:val="23858E4A"/>
    <w:rsid w:val="539BFDFC"/>
    <w:rsid w:val="5EBC0F52"/>
    <w:rsid w:val="61DFC244"/>
    <w:rsid w:val="64869B34"/>
    <w:rsid w:val="65F974B6"/>
    <w:rsid w:val="73520C8E"/>
    <w:rsid w:val="745D17C1"/>
    <w:rsid w:val="7D3849C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C2E398"/>
  <w15:docId w15:val="{43270CA9-4015-4B17-8E6B-240DD647262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75216"/>
    <w:pPr>
      <w:keepNext/>
      <w:keepLines/>
      <w:spacing w:before="480" w:after="0"/>
      <w:outlineLvl w:val="0"/>
    </w:pPr>
    <w:rPr>
      <w:rFonts w:asciiTheme="majorHAnsi" w:hAnsiTheme="majorHAnsi" w:eastAsiaTheme="majorEastAsia" w:cstheme="majorBidi"/>
      <w:b/>
      <w:bCs/>
      <w:color w:val="A5A5A5" w:themeColor="accent1" w:themeShade="BF"/>
      <w:sz w:val="28"/>
      <w:szCs w:val="28"/>
    </w:rPr>
  </w:style>
  <w:style w:type="paragraph" w:styleId="Heading2">
    <w:name w:val="heading 2"/>
    <w:basedOn w:val="Normal"/>
    <w:next w:val="Normal"/>
    <w:link w:val="Heading2Char"/>
    <w:uiPriority w:val="9"/>
    <w:unhideWhenUsed/>
    <w:qFormat/>
    <w:rsid w:val="00D75216"/>
    <w:pPr>
      <w:keepNext/>
      <w:keepLines/>
      <w:spacing w:before="200" w:after="0"/>
      <w:outlineLvl w:val="1"/>
    </w:pPr>
    <w:rPr>
      <w:rFonts w:asciiTheme="majorHAnsi" w:hAnsiTheme="majorHAnsi" w:eastAsiaTheme="majorEastAsia" w:cstheme="majorBidi"/>
      <w:b/>
      <w:bCs/>
      <w:color w:val="DDDDDD" w:themeColor="accent1"/>
      <w:sz w:val="26"/>
      <w:szCs w:val="26"/>
    </w:rPr>
  </w:style>
  <w:style w:type="paragraph" w:styleId="Heading3">
    <w:name w:val="heading 3"/>
    <w:basedOn w:val="Normal"/>
    <w:next w:val="Normal"/>
    <w:link w:val="Heading3Char"/>
    <w:uiPriority w:val="9"/>
    <w:unhideWhenUsed/>
    <w:qFormat/>
    <w:rsid w:val="00DF1A73"/>
    <w:pPr>
      <w:keepNext/>
      <w:keepLines/>
      <w:spacing w:before="200" w:after="0"/>
      <w:outlineLvl w:val="2"/>
    </w:pPr>
    <w:rPr>
      <w:rFonts w:asciiTheme="majorHAnsi" w:hAnsiTheme="majorHAnsi" w:eastAsiaTheme="majorEastAsia" w:cstheme="majorBidi"/>
      <w:b/>
      <w:bCs/>
      <w:color w:val="DDDDD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75216"/>
    <w:rPr>
      <w:rFonts w:asciiTheme="majorHAnsi" w:hAnsiTheme="majorHAnsi" w:eastAsiaTheme="majorEastAsia" w:cstheme="majorBidi"/>
      <w:b/>
      <w:bCs/>
      <w:color w:val="A5A5A5" w:themeColor="accent1" w:themeShade="BF"/>
      <w:sz w:val="28"/>
      <w:szCs w:val="28"/>
    </w:rPr>
  </w:style>
  <w:style w:type="character" w:styleId="Heading2Char" w:customStyle="1">
    <w:name w:val="Heading 2 Char"/>
    <w:basedOn w:val="DefaultParagraphFont"/>
    <w:link w:val="Heading2"/>
    <w:uiPriority w:val="9"/>
    <w:rsid w:val="00D75216"/>
    <w:rPr>
      <w:rFonts w:asciiTheme="majorHAnsi" w:hAnsiTheme="majorHAnsi" w:eastAsiaTheme="majorEastAsia" w:cstheme="majorBidi"/>
      <w:b/>
      <w:bCs/>
      <w:color w:val="DDDDDD" w:themeColor="accent1"/>
      <w:sz w:val="26"/>
      <w:szCs w:val="26"/>
    </w:rPr>
  </w:style>
  <w:style w:type="paragraph" w:styleId="ListParagraph">
    <w:name w:val="List Paragraph"/>
    <w:basedOn w:val="Normal"/>
    <w:uiPriority w:val="34"/>
    <w:qFormat/>
    <w:rsid w:val="00D75216"/>
    <w:pPr>
      <w:ind w:left="720"/>
      <w:contextualSpacing/>
    </w:pPr>
  </w:style>
  <w:style w:type="table" w:styleId="TableGrid">
    <w:name w:val="Table Grid"/>
    <w:basedOn w:val="TableNormal"/>
    <w:uiPriority w:val="59"/>
    <w:rsid w:val="00D752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75216"/>
    <w:pPr>
      <w:tabs>
        <w:tab w:val="center" w:pos="4513"/>
        <w:tab w:val="right" w:pos="9026"/>
      </w:tabs>
      <w:spacing w:after="0" w:line="240" w:lineRule="auto"/>
    </w:pPr>
  </w:style>
  <w:style w:type="character" w:styleId="HeaderChar" w:customStyle="1">
    <w:name w:val="Header Char"/>
    <w:basedOn w:val="DefaultParagraphFont"/>
    <w:link w:val="Header"/>
    <w:uiPriority w:val="99"/>
    <w:rsid w:val="00D75216"/>
  </w:style>
  <w:style w:type="paragraph" w:styleId="Footer">
    <w:name w:val="footer"/>
    <w:basedOn w:val="Normal"/>
    <w:link w:val="FooterChar"/>
    <w:uiPriority w:val="99"/>
    <w:unhideWhenUsed/>
    <w:rsid w:val="00D75216"/>
    <w:pPr>
      <w:tabs>
        <w:tab w:val="center" w:pos="4513"/>
        <w:tab w:val="right" w:pos="9026"/>
      </w:tabs>
      <w:spacing w:after="0" w:line="240" w:lineRule="auto"/>
    </w:pPr>
  </w:style>
  <w:style w:type="character" w:styleId="FooterChar" w:customStyle="1">
    <w:name w:val="Footer Char"/>
    <w:basedOn w:val="DefaultParagraphFont"/>
    <w:link w:val="Footer"/>
    <w:uiPriority w:val="99"/>
    <w:rsid w:val="00D75216"/>
  </w:style>
  <w:style w:type="paragraph" w:styleId="BalloonText">
    <w:name w:val="Balloon Text"/>
    <w:basedOn w:val="Normal"/>
    <w:link w:val="BalloonTextChar"/>
    <w:uiPriority w:val="99"/>
    <w:semiHidden/>
    <w:unhideWhenUsed/>
    <w:rsid w:val="00D7521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75216"/>
    <w:rPr>
      <w:rFonts w:ascii="Tahoma" w:hAnsi="Tahoma" w:cs="Tahoma"/>
      <w:sz w:val="16"/>
      <w:szCs w:val="16"/>
    </w:rPr>
  </w:style>
  <w:style w:type="character" w:styleId="Heading3Char" w:customStyle="1">
    <w:name w:val="Heading 3 Char"/>
    <w:basedOn w:val="DefaultParagraphFont"/>
    <w:link w:val="Heading3"/>
    <w:uiPriority w:val="9"/>
    <w:rsid w:val="00DF1A73"/>
    <w:rPr>
      <w:rFonts w:asciiTheme="majorHAnsi" w:hAnsiTheme="majorHAnsi" w:eastAsiaTheme="majorEastAsia" w:cstheme="majorBidi"/>
      <w:b/>
      <w:bCs/>
      <w:color w:val="DDDDD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603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&#65279;<?xml version="1.0" encoding="utf-8"?><Relationships xmlns="http://schemas.openxmlformats.org/package/2006/relationships"><Relationship Type="http://schemas.openxmlformats.org/officeDocument/2006/relationships/image" Target="/media/image.png" Id="Rf13764e7b7794e0f" /></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12CC9B-5C48-4914-B9AD-48AFBDECBF29}">
  <ds:schemaRefs>
    <ds:schemaRef ds:uri="http://schemas.microsoft.com/sharepoint/v3/contenttype/forms"/>
  </ds:schemaRefs>
</ds:datastoreItem>
</file>

<file path=customXml/itemProps2.xml><?xml version="1.0" encoding="utf-8"?>
<ds:datastoreItem xmlns:ds="http://schemas.openxmlformats.org/officeDocument/2006/customXml" ds:itemID="{699A06B5-AE23-4296-95F8-557D8663CB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A7A6CF-3646-43D2-BD38-701A1FDF9E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 No Smoking</dc:title>
  <dc:creator>Phil</dc:creator>
  <cp:lastModifiedBy>Miss Atkinson - St John's Pre School</cp:lastModifiedBy>
  <cp:revision>4</cp:revision>
  <cp:lastPrinted>2015-09-04T22:23:00Z</cp:lastPrinted>
  <dcterms:created xsi:type="dcterms:W3CDTF">2023-11-03T14:49:00Z</dcterms:created>
  <dcterms:modified xsi:type="dcterms:W3CDTF">2026-04-22T15:04:00Z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